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0D" w:rsidRPr="009B42EB" w:rsidRDefault="00F61E19" w:rsidP="009B42EB">
      <w:pPr>
        <w:spacing w:before="240" w:line="240" w:lineRule="auto"/>
      </w:pPr>
      <w:r w:rsidRPr="009B42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2pt;margin-top:7.5pt;width:196pt;height:87.55pt;z-index:251660288" strokecolor="white" strokeweight="1pt">
            <v:stroke dashstyle="dash"/>
            <v:shadow color="#868686"/>
            <v:textbox style="mso-next-textbox:#_x0000_s1026">
              <w:txbxContent>
                <w:p w:rsidR="00430B0D" w:rsidRDefault="00430B0D" w:rsidP="00430B0D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  <w:r w:rsidRPr="003A2C9F">
                    <w:rPr>
                      <w:b/>
                      <w:i/>
                    </w:rPr>
                    <w:t>A</w:t>
                  </w:r>
                  <w:r w:rsidRPr="003A2C9F">
                    <w:t xml:space="preserve">ta da </w:t>
                  </w:r>
                  <w:r w:rsidR="00851A04">
                    <w:t>4</w:t>
                  </w:r>
                  <w:r w:rsidR="0066797E">
                    <w:t>4</w:t>
                  </w:r>
                  <w:r w:rsidR="009D2845">
                    <w:t>ª</w:t>
                  </w:r>
                  <w:r w:rsidRPr="003A2C9F">
                    <w:t xml:space="preserve"> Sessão </w:t>
                  </w:r>
                  <w:r>
                    <w:t xml:space="preserve">Ordinária </w:t>
                  </w:r>
                  <w:r w:rsidRPr="003A2C9F">
                    <w:t>do Conselho Social / FUNDEB – Rio de Janeiro</w:t>
                  </w:r>
                  <w:r w:rsidR="009B42EB">
                    <w:t>, realizada em 08 de agosto de 2012</w:t>
                  </w:r>
                  <w:r w:rsidR="007F23D4">
                    <w:t>.</w:t>
                  </w:r>
                </w:p>
              </w:txbxContent>
            </v:textbox>
          </v:shape>
        </w:pict>
      </w:r>
    </w:p>
    <w:p w:rsidR="00430B0D" w:rsidRPr="009B42EB" w:rsidRDefault="00430B0D" w:rsidP="009B42EB">
      <w:pPr>
        <w:spacing w:before="240" w:line="240" w:lineRule="auto"/>
      </w:pPr>
    </w:p>
    <w:p w:rsidR="00430B0D" w:rsidRPr="009B42EB" w:rsidRDefault="00430B0D" w:rsidP="009B42EB">
      <w:pPr>
        <w:spacing w:before="240" w:line="240" w:lineRule="auto"/>
      </w:pPr>
    </w:p>
    <w:p w:rsidR="009B42EB" w:rsidRDefault="009B42EB" w:rsidP="009B42EB">
      <w:pPr>
        <w:spacing w:before="240" w:line="240" w:lineRule="auto"/>
      </w:pPr>
      <w:r w:rsidRPr="009B42EB">
        <w:t xml:space="preserve">Aos oito dias do mês de agosto de 2012, realizou-se nas dependências da Secretaria Estadual de Educação, a quadragésima quarta reunião do Conselho de Acompanhamento e Controle Social do Fundo de Manutenção e Desenvolvimento da Educação Básica e de Valorização dos Profissionais da Educação do Estado do Rio de Janeiro. Presentes os Senhores Conselheiros: Antonio Lopes Neves, Carlos Alexandre Lima Nogueira, Creusa Mattoso de Almeida, Joana Pimentel, Marco Antonio Rosa Silva, Maria Minerva de Medeiros Valle, Marlene Puerta Coelho, Rosemery Borges Pereira, e </w:t>
      </w:r>
      <w:proofErr w:type="spellStart"/>
      <w:r w:rsidRPr="009B42EB">
        <w:t>Zaqueu</w:t>
      </w:r>
      <w:proofErr w:type="spellEnd"/>
      <w:r w:rsidRPr="009B42EB">
        <w:t xml:space="preserve"> Soares Ribeiro.</w:t>
      </w:r>
    </w:p>
    <w:p w:rsidR="0059071E" w:rsidRPr="009B42EB" w:rsidRDefault="0059071E" w:rsidP="009B42EB">
      <w:pPr>
        <w:spacing w:before="240" w:line="240" w:lineRule="auto"/>
      </w:pPr>
      <w:r w:rsidRPr="009B42EB">
        <w:t xml:space="preserve">O Presidente </w:t>
      </w:r>
      <w:r w:rsidR="00F76075" w:rsidRPr="009B42EB">
        <w:t>passou</w:t>
      </w:r>
      <w:r w:rsidR="008A08C0" w:rsidRPr="009B42EB">
        <w:t xml:space="preserve"> a palavra para a Sra. Carla Prata, </w:t>
      </w:r>
      <w:r w:rsidR="009B42EB">
        <w:t>a qual,</w:t>
      </w:r>
      <w:r w:rsidR="008A08C0" w:rsidRPr="009B42EB">
        <w:t xml:space="preserve"> na reunião anterior</w:t>
      </w:r>
      <w:r w:rsidR="009B42EB">
        <w:t>,</w:t>
      </w:r>
      <w:r w:rsidR="008A08C0" w:rsidRPr="009B42EB">
        <w:t xml:space="preserve"> distribuiu os demonstrativos financeiros do F</w:t>
      </w:r>
      <w:r w:rsidR="009B42EB">
        <w:t>UNDEB</w:t>
      </w:r>
      <w:r w:rsidR="008A08C0" w:rsidRPr="009B42EB">
        <w:t xml:space="preserve">, referente </w:t>
      </w:r>
      <w:r w:rsidR="009B42EB">
        <w:t>à</w:t>
      </w:r>
      <w:r w:rsidR="00D76C74" w:rsidRPr="009B42EB">
        <w:t xml:space="preserve"> prestação de contas n</w:t>
      </w:r>
      <w:r w:rsidR="008A08C0" w:rsidRPr="009B42EB">
        <w:t xml:space="preserve">o período de janeiro a junho de 2012, para discussão nesta reunião. </w:t>
      </w:r>
    </w:p>
    <w:p w:rsidR="009D4FAA" w:rsidRPr="009B42EB" w:rsidRDefault="009D4FAA" w:rsidP="009B42EB">
      <w:pPr>
        <w:spacing w:before="240" w:line="240" w:lineRule="auto"/>
      </w:pPr>
      <w:r w:rsidRPr="009B42EB">
        <w:t xml:space="preserve">O Sr. Marco Antonio Rosa Silva, Presidente do Conselho, </w:t>
      </w:r>
      <w:r w:rsidR="00F76075" w:rsidRPr="009B42EB">
        <w:t xml:space="preserve">iniciou a analise dos demonstrativos dos repasses, ponderando </w:t>
      </w:r>
      <w:r w:rsidRPr="009B42EB">
        <w:t xml:space="preserve">sobre a existência de diferença </w:t>
      </w:r>
      <w:r w:rsidR="00F76075" w:rsidRPr="009B42EB">
        <w:t>nos</w:t>
      </w:r>
      <w:r w:rsidRPr="009B42EB">
        <w:t xml:space="preserve"> valores do Fundo</w:t>
      </w:r>
      <w:r w:rsidR="00F76075" w:rsidRPr="009B42EB">
        <w:t>,</w:t>
      </w:r>
      <w:r w:rsidRPr="009B42EB">
        <w:t xml:space="preserve"> mês de junho</w:t>
      </w:r>
      <w:r w:rsidR="00F76075" w:rsidRPr="009B42EB">
        <w:t>,</w:t>
      </w:r>
      <w:r w:rsidRPr="009B42EB">
        <w:t xml:space="preserve"> na planilha consolidada </w:t>
      </w:r>
      <w:r w:rsidR="00F76075" w:rsidRPr="009B42EB">
        <w:t xml:space="preserve">e chegando a conclusão que deveria primeiro corrigir a referida planilha, para posteriormente fazerem as analises. </w:t>
      </w:r>
    </w:p>
    <w:p w:rsidR="008A08C0" w:rsidRPr="009B42EB" w:rsidRDefault="008A08C0" w:rsidP="009B42EB">
      <w:pPr>
        <w:spacing w:before="240" w:line="240" w:lineRule="auto"/>
      </w:pPr>
      <w:r w:rsidRPr="009B42EB">
        <w:t>A Conselheira Creusa Mattoso de Almeida</w:t>
      </w:r>
      <w:proofErr w:type="gramStart"/>
      <w:r w:rsidRPr="009B42EB">
        <w:t xml:space="preserve">, </w:t>
      </w:r>
      <w:r w:rsidR="009D7575" w:rsidRPr="009B42EB">
        <w:t>questionou</w:t>
      </w:r>
      <w:proofErr w:type="gramEnd"/>
      <w:r w:rsidR="009D7575" w:rsidRPr="009B42EB">
        <w:t xml:space="preserve"> essa diferença das contas apresentadas pela </w:t>
      </w:r>
      <w:r w:rsidR="009D7575" w:rsidRPr="009B42EB">
        <w:rPr>
          <w:b/>
        </w:rPr>
        <w:t>E/COSEC</w:t>
      </w:r>
      <w:r w:rsidR="009D7575" w:rsidRPr="009B42EB">
        <w:t xml:space="preserve"> – Coordenadoria Setorial de Contabilidade/Educação e o </w:t>
      </w:r>
      <w:r w:rsidR="009D7575" w:rsidRPr="009B42EB">
        <w:rPr>
          <w:b/>
        </w:rPr>
        <w:t>SIG</w:t>
      </w:r>
      <w:r w:rsidR="009D7575" w:rsidRPr="009B42EB">
        <w:t xml:space="preserve"> – Sistema de Informações Gerenciais</w:t>
      </w:r>
      <w:r w:rsidR="004A4116" w:rsidRPr="009B42EB">
        <w:t>. C</w:t>
      </w:r>
      <w:r w:rsidR="009D7575" w:rsidRPr="009B42EB">
        <w:t>olocou ainda a disposição a Sra. Joana Pimentel</w:t>
      </w:r>
      <w:r w:rsidR="002944A6" w:rsidRPr="009B42EB">
        <w:t xml:space="preserve">, para auxiliar se for o caso. Ficou decidido </w:t>
      </w:r>
      <w:r w:rsidR="007E6CAD" w:rsidRPr="009B42EB">
        <w:t>que a Sra. Carla Prata irá rever as planilhas, pois foram levantadas várias dúvidas e ficou marcada nova</w:t>
      </w:r>
      <w:r w:rsidR="002944A6" w:rsidRPr="009B42EB">
        <w:t xml:space="preserve"> a</w:t>
      </w:r>
      <w:r w:rsidR="007E6CAD" w:rsidRPr="009B42EB">
        <w:t xml:space="preserve">presentação das contas do Fundo para a próxima reunião. </w:t>
      </w:r>
    </w:p>
    <w:p w:rsidR="002944A6" w:rsidRPr="009B42EB" w:rsidRDefault="008F1B7D" w:rsidP="009B42EB">
      <w:pPr>
        <w:spacing w:before="240" w:line="240" w:lineRule="auto"/>
      </w:pPr>
      <w:r w:rsidRPr="009B42EB">
        <w:t xml:space="preserve">O Senhor Presidente apresentou o Subsecretário Zaqueu Soares Ribeiro, </w:t>
      </w:r>
      <w:r w:rsidR="00C01FA2" w:rsidRPr="009B42EB">
        <w:t>que substitui</w:t>
      </w:r>
      <w:r w:rsidR="0031744E" w:rsidRPr="009B42EB">
        <w:t>u</w:t>
      </w:r>
      <w:r w:rsidRPr="009B42EB">
        <w:t xml:space="preserve"> o Sr. Sérgio Mendes, no Conselho do FUNDEB</w:t>
      </w:r>
      <w:r w:rsidR="0031744E" w:rsidRPr="009B42EB">
        <w:t>, fazendo</w:t>
      </w:r>
      <w:r w:rsidRPr="009B42EB">
        <w:t xml:space="preserve"> uma síntese </w:t>
      </w:r>
      <w:r w:rsidR="0031744E" w:rsidRPr="009B42EB">
        <w:t>sobre as atribuições do Conselho</w:t>
      </w:r>
      <w:r w:rsidRPr="009B42EB">
        <w:t>.</w:t>
      </w:r>
    </w:p>
    <w:p w:rsidR="00B4489D" w:rsidRPr="009B42EB" w:rsidRDefault="00B4489D" w:rsidP="009B42EB">
      <w:pPr>
        <w:spacing w:before="240" w:line="240" w:lineRule="auto"/>
      </w:pPr>
      <w:r w:rsidRPr="009B42EB">
        <w:t xml:space="preserve">Abre-se discussão acerca da renovação dos Conselheiros </w:t>
      </w:r>
      <w:r w:rsidR="00597FEF" w:rsidRPr="009B42EB">
        <w:t xml:space="preserve">do FUNDEB </w:t>
      </w:r>
      <w:r w:rsidRPr="009B42EB">
        <w:t>e</w:t>
      </w:r>
      <w:r w:rsidR="00597FEF" w:rsidRPr="009B42EB">
        <w:t>m</w:t>
      </w:r>
      <w:r w:rsidRPr="009B42EB">
        <w:t xml:space="preserve"> vários segmentos</w:t>
      </w:r>
      <w:r w:rsidR="005F34A3" w:rsidRPr="009B42EB">
        <w:t xml:space="preserve">, o Presidente informou que enviou correspondência </w:t>
      </w:r>
      <w:r w:rsidR="00597FEF" w:rsidRPr="009B42EB">
        <w:t>para os setores solicitando comparecimento as reuniões ou substituição dos representantes das entidades.</w:t>
      </w:r>
      <w:r w:rsidRPr="009B42EB">
        <w:t xml:space="preserve"> </w:t>
      </w:r>
    </w:p>
    <w:p w:rsidR="002944A6" w:rsidRPr="009B42EB" w:rsidRDefault="00253274" w:rsidP="009B42EB">
      <w:pPr>
        <w:spacing w:before="240" w:line="240" w:lineRule="auto"/>
      </w:pPr>
      <w:r w:rsidRPr="009B42EB">
        <w:t>O Conselheiro Carlos Alexandre Lima Nogueira</w:t>
      </w:r>
      <w:proofErr w:type="gramStart"/>
      <w:r w:rsidRPr="009B42EB">
        <w:t xml:space="preserve">, </w:t>
      </w:r>
      <w:r w:rsidR="0098414A" w:rsidRPr="009B42EB">
        <w:t>informou</w:t>
      </w:r>
      <w:proofErr w:type="gramEnd"/>
      <w:r w:rsidR="0098414A" w:rsidRPr="009B42EB">
        <w:t xml:space="preserve"> que a partir do Decreto nº 40.688, todas as obras de construção</w:t>
      </w:r>
      <w:r w:rsidR="00F04F4D" w:rsidRPr="009B42EB">
        <w:t>,</w:t>
      </w:r>
      <w:r w:rsidR="0098414A" w:rsidRPr="009B42EB">
        <w:t xml:space="preserve"> ampliação </w:t>
      </w:r>
      <w:r w:rsidR="00F04F4D" w:rsidRPr="009B42EB">
        <w:t xml:space="preserve">e reformas </w:t>
      </w:r>
      <w:r w:rsidR="0098414A" w:rsidRPr="009B42EB">
        <w:t xml:space="preserve">são </w:t>
      </w:r>
      <w:r w:rsidR="00F04F4D" w:rsidRPr="009B42EB">
        <w:t xml:space="preserve">de responsabilidade da EMOP, e a mesma encontra-se </w:t>
      </w:r>
      <w:r w:rsidR="00BC59F0" w:rsidRPr="009B42EB">
        <w:t>em contato com o FNDE para execução</w:t>
      </w:r>
      <w:r w:rsidR="00F04F4D" w:rsidRPr="009B42EB">
        <w:t xml:space="preserve"> </w:t>
      </w:r>
      <w:r w:rsidR="00BC59F0" w:rsidRPr="009B42EB">
        <w:t>d</w:t>
      </w:r>
      <w:r w:rsidR="00F04F4D" w:rsidRPr="009B42EB">
        <w:t>o relatório e o cronograma de obras</w:t>
      </w:r>
      <w:r w:rsidR="00BC59F0" w:rsidRPr="009B42EB">
        <w:t>,</w:t>
      </w:r>
      <w:r w:rsidR="00F04F4D" w:rsidRPr="009B42EB">
        <w:t xml:space="preserve"> de acordo com as </w:t>
      </w:r>
      <w:r w:rsidR="00F04F4D" w:rsidRPr="009B42EB">
        <w:lastRenderedPageBreak/>
        <w:t>Resoluções 18 e 19</w:t>
      </w:r>
      <w:r w:rsidR="00BC59F0" w:rsidRPr="009B42EB">
        <w:t>. Justificando,</w:t>
      </w:r>
      <w:r w:rsidR="0098414A" w:rsidRPr="009B42EB">
        <w:t xml:space="preserve"> desta forma,</w:t>
      </w:r>
      <w:r w:rsidRPr="009B42EB">
        <w:t xml:space="preserve"> </w:t>
      </w:r>
      <w:r w:rsidR="0098414A" w:rsidRPr="009B42EB">
        <w:t xml:space="preserve">o motivo pelo qual não apresentou </w:t>
      </w:r>
      <w:r w:rsidR="00BC59F0" w:rsidRPr="009B42EB">
        <w:t>o referido relatório.</w:t>
      </w:r>
    </w:p>
    <w:p w:rsidR="00F15AB7" w:rsidRPr="009B42EB" w:rsidRDefault="00F15AB7" w:rsidP="009B42EB">
      <w:pPr>
        <w:spacing w:before="240" w:line="240" w:lineRule="auto"/>
      </w:pPr>
      <w:r w:rsidRPr="009B42EB">
        <w:t>O Conselheiro Carlos Alexandre, ainda informou que todas as obras emergenciais foram executadas. E as obras de construção</w:t>
      </w:r>
      <w:r w:rsidR="00263733" w:rsidRPr="009B42EB">
        <w:t>, as equipes SEEDUC e EMOP,</w:t>
      </w:r>
      <w:r w:rsidRPr="009B42EB">
        <w:t xml:space="preserve"> </w:t>
      </w:r>
      <w:r w:rsidR="00263733" w:rsidRPr="009B42EB">
        <w:t>permanecem</w:t>
      </w:r>
      <w:r w:rsidRPr="009B42EB">
        <w:t xml:space="preserve"> buscando terrenos longe das encostas, áreas de risco, para construírem as escolas que foram soterradas pelas enchentes.</w:t>
      </w:r>
    </w:p>
    <w:p w:rsidR="005F5E08" w:rsidRPr="009B42EB" w:rsidRDefault="006357E7" w:rsidP="009B42EB">
      <w:pPr>
        <w:spacing w:before="240" w:line="240" w:lineRule="auto"/>
      </w:pPr>
      <w:r w:rsidRPr="009B42EB">
        <w:t xml:space="preserve">O Senhor Presidente </w:t>
      </w:r>
      <w:r w:rsidR="005F5E08" w:rsidRPr="009B42EB">
        <w:t>proferiu sobre o resultado do Índice de Desenvolvimento da Educação Básica e marcou reunião extraordinária</w:t>
      </w:r>
      <w:r w:rsidR="00597FEF" w:rsidRPr="009B42EB">
        <w:t>, dia 26 de setembro. Ficou decidido que será enviado a SEEDUC, ofício solicitando</w:t>
      </w:r>
      <w:r w:rsidR="005F5E08" w:rsidRPr="009B42EB">
        <w:t xml:space="preserve"> técnicos </w:t>
      </w:r>
      <w:r w:rsidR="00597FEF" w:rsidRPr="009B42EB">
        <w:t xml:space="preserve">para </w:t>
      </w:r>
      <w:r w:rsidR="005F5E08" w:rsidRPr="009B42EB">
        <w:t xml:space="preserve">manifestarem-se sobre o resultado </w:t>
      </w:r>
      <w:r w:rsidR="00597FEF" w:rsidRPr="009B42EB">
        <w:t xml:space="preserve">do IDEB, </w:t>
      </w:r>
      <w:r w:rsidR="005F5E08" w:rsidRPr="009B42EB">
        <w:t>da rede estadual de educação.</w:t>
      </w:r>
      <w:r w:rsidR="00597FEF" w:rsidRPr="009B42EB">
        <w:t xml:space="preserve"> </w:t>
      </w:r>
    </w:p>
    <w:p w:rsidR="005F5E08" w:rsidRPr="009B42EB" w:rsidRDefault="00897FC7" w:rsidP="009B42EB">
      <w:pPr>
        <w:spacing w:before="240" w:line="240" w:lineRule="auto"/>
      </w:pPr>
      <w:r w:rsidRPr="009B42EB">
        <w:t>Próximo tema debatido</w:t>
      </w:r>
      <w:r w:rsidR="004978CF" w:rsidRPr="009B42EB">
        <w:t>,</w:t>
      </w:r>
      <w:r w:rsidRPr="009B42EB">
        <w:t xml:space="preserve"> </w:t>
      </w:r>
      <w:r w:rsidR="00597FEF" w:rsidRPr="009B42EB">
        <w:t xml:space="preserve">Deliberação 40 do Tribunal de Contas do Estado, </w:t>
      </w:r>
      <w:r w:rsidR="004978CF" w:rsidRPr="009B42EB">
        <w:t>onde se lê:</w:t>
      </w:r>
    </w:p>
    <w:p w:rsidR="004978CF" w:rsidRPr="009B42EB" w:rsidRDefault="004978CF" w:rsidP="009B42EB">
      <w:pPr>
        <w:spacing w:before="240" w:after="100" w:afterAutospacing="1" w:line="240" w:lineRule="auto"/>
        <w:jc w:val="center"/>
      </w:pPr>
      <w:r w:rsidRPr="009B42EB">
        <w:t>“</w:t>
      </w:r>
      <w:r w:rsidRPr="009B42EB">
        <w:rPr>
          <w:b/>
        </w:rPr>
        <w:t>Adotar providências no sentido de que o Parecer do Conselho de Acompanhamento e Controle Social do FUNDEB seja assinado por todos os seus membros</w:t>
      </w:r>
      <w:r w:rsidRPr="009B42EB">
        <w:t>”.</w:t>
      </w:r>
    </w:p>
    <w:p w:rsidR="004978CF" w:rsidRPr="009B42EB" w:rsidRDefault="00882C57" w:rsidP="009B42EB">
      <w:pPr>
        <w:spacing w:before="240" w:after="100" w:afterAutospacing="1" w:line="240" w:lineRule="auto"/>
      </w:pPr>
      <w:r w:rsidRPr="009B42EB">
        <w:t xml:space="preserve">Os Conselheiros discordam com a referida Deliberação, devido </w:t>
      </w:r>
      <w:proofErr w:type="gramStart"/>
      <w:r w:rsidRPr="009B42EB">
        <w:t>a</w:t>
      </w:r>
      <w:proofErr w:type="gramEnd"/>
      <w:r w:rsidRPr="009B42EB">
        <w:t xml:space="preserve"> dificuldade de reunir todos os Conselheiros. </w:t>
      </w:r>
      <w:r w:rsidR="004978CF" w:rsidRPr="009B42EB">
        <w:t>A Conselheira Rosemery Borges Pereira</w:t>
      </w:r>
      <w:r w:rsidRPr="009B42EB">
        <w:t xml:space="preserve"> propôs</w:t>
      </w:r>
      <w:r w:rsidR="004978CF" w:rsidRPr="009B42EB">
        <w:t xml:space="preserve"> que encaminhasse ao TCE </w:t>
      </w:r>
      <w:r w:rsidRPr="009B42EB">
        <w:t>os princípios de gestão do Conselho, onde todos concordaram.</w:t>
      </w:r>
      <w:r w:rsidR="004978CF" w:rsidRPr="009B42EB">
        <w:t xml:space="preserve"> </w:t>
      </w:r>
    </w:p>
    <w:p w:rsidR="004978CF" w:rsidRPr="009B42EB" w:rsidRDefault="007B6A78" w:rsidP="009B42EB">
      <w:pPr>
        <w:spacing w:before="240" w:after="100" w:afterAutospacing="1" w:line="240" w:lineRule="auto"/>
      </w:pPr>
      <w:r w:rsidRPr="009B42EB">
        <w:t xml:space="preserve">Foi discutido sobre a posição do FNDE em relação </w:t>
      </w:r>
      <w:proofErr w:type="gramStart"/>
      <w:r w:rsidR="00926671" w:rsidRPr="009B42EB">
        <w:t>a</w:t>
      </w:r>
      <w:proofErr w:type="gramEnd"/>
      <w:r w:rsidR="00926671" w:rsidRPr="009B42EB">
        <w:t xml:space="preserve"> gestão da movimentação dos recursos do Fundo</w:t>
      </w:r>
      <w:r w:rsidRPr="009B42EB">
        <w:t xml:space="preserve">, o Presidente informou para todos os presentes que </w:t>
      </w:r>
      <w:r w:rsidR="00926671" w:rsidRPr="009B42EB">
        <w:t>o só o Secretário de Educação do Estado é o Ordenador de Despesas, de acordo com Lei Federal especifica.</w:t>
      </w:r>
    </w:p>
    <w:p w:rsidR="00C41CAD" w:rsidRPr="009B42EB" w:rsidRDefault="00C41CAD" w:rsidP="009B42EB">
      <w:pPr>
        <w:spacing w:before="240" w:after="100" w:afterAutospacing="1" w:line="240" w:lineRule="auto"/>
      </w:pPr>
      <w:r w:rsidRPr="009B42EB">
        <w:t xml:space="preserve">Atendendo a solicitação do Ministério Público a respeito </w:t>
      </w:r>
      <w:r w:rsidRPr="009B42EB">
        <w:rPr>
          <w:rStyle w:val="descricao"/>
        </w:rPr>
        <w:t>do comparecimento</w:t>
      </w:r>
      <w:r w:rsidR="00926671" w:rsidRPr="009B42EB">
        <w:t xml:space="preserve"> dos Conselheiros </w:t>
      </w:r>
      <w:r w:rsidRPr="009B42EB">
        <w:t>as reuniões, o Conselheiro Presidente informou que foram tomadas as providências necessárias para retorno ou indicação de novos Conselheiros das Entidades UPES e CNTE.</w:t>
      </w:r>
    </w:p>
    <w:p w:rsidR="004C423A" w:rsidRPr="009B42EB" w:rsidRDefault="00A22207" w:rsidP="009B42EB">
      <w:pPr>
        <w:spacing w:before="240" w:line="240" w:lineRule="auto"/>
      </w:pPr>
      <w:r w:rsidRPr="009B42EB">
        <w:t>E</w:t>
      </w:r>
      <w:r w:rsidR="004C423A" w:rsidRPr="009B42EB">
        <w:t>ncerrada a sessão, lavro</w:t>
      </w:r>
      <w:r w:rsidRPr="009B42EB">
        <w:t>u-se</w:t>
      </w:r>
      <w:r w:rsidR="004C423A" w:rsidRPr="009B42EB">
        <w:t xml:space="preserve"> </w:t>
      </w:r>
      <w:proofErr w:type="gramStart"/>
      <w:r w:rsidR="004C423A" w:rsidRPr="009B42EB">
        <w:t>a presente</w:t>
      </w:r>
      <w:proofErr w:type="gramEnd"/>
      <w:r w:rsidR="004C423A" w:rsidRPr="009B42EB">
        <w:t xml:space="preserve"> Ata, assinada </w:t>
      </w:r>
      <w:r w:rsidR="008857E3" w:rsidRPr="009B42EB">
        <w:t xml:space="preserve">pelo Presidente e </w:t>
      </w:r>
      <w:r w:rsidR="004C423A" w:rsidRPr="009B42EB">
        <w:t>pelos Conselheiros na folha de presença, em anexo.</w:t>
      </w:r>
      <w:bookmarkStart w:id="0" w:name="_GoBack"/>
      <w:bookmarkEnd w:id="0"/>
    </w:p>
    <w:p w:rsidR="0028291E" w:rsidRPr="009B42EB" w:rsidRDefault="004C423A" w:rsidP="009B42EB">
      <w:pPr>
        <w:spacing w:before="240" w:line="240" w:lineRule="auto"/>
      </w:pPr>
      <w:r w:rsidRPr="009B42EB">
        <w:t xml:space="preserve"> </w:t>
      </w:r>
    </w:p>
    <w:p w:rsidR="00430B0D" w:rsidRPr="009B42EB" w:rsidRDefault="00430B0D" w:rsidP="009B42EB">
      <w:pPr>
        <w:pStyle w:val="SemEspaamento"/>
        <w:spacing w:before="240"/>
        <w:jc w:val="right"/>
        <w:rPr>
          <w:rFonts w:ascii="Book Antiqua" w:hAnsi="Book Antiqua"/>
          <w:i/>
          <w:sz w:val="24"/>
          <w:szCs w:val="24"/>
        </w:rPr>
      </w:pPr>
      <w:r w:rsidRPr="009B42EB">
        <w:rPr>
          <w:rFonts w:ascii="Book Antiqua" w:hAnsi="Book Antiqua"/>
          <w:sz w:val="24"/>
          <w:szCs w:val="24"/>
        </w:rPr>
        <w:t xml:space="preserve">Rio de Janeiro, </w:t>
      </w:r>
      <w:r w:rsidR="00A22207" w:rsidRPr="009B42EB">
        <w:rPr>
          <w:rFonts w:ascii="Book Antiqua" w:hAnsi="Book Antiqua"/>
          <w:sz w:val="24"/>
          <w:szCs w:val="24"/>
        </w:rPr>
        <w:t>08</w:t>
      </w:r>
      <w:r w:rsidR="00A72C38" w:rsidRPr="009B42EB">
        <w:rPr>
          <w:rFonts w:ascii="Book Antiqua" w:hAnsi="Book Antiqua"/>
          <w:sz w:val="24"/>
          <w:szCs w:val="24"/>
        </w:rPr>
        <w:t xml:space="preserve"> de </w:t>
      </w:r>
      <w:r w:rsidR="00A22207" w:rsidRPr="009B42EB">
        <w:rPr>
          <w:rFonts w:ascii="Book Antiqua" w:hAnsi="Book Antiqua"/>
          <w:sz w:val="24"/>
          <w:szCs w:val="24"/>
        </w:rPr>
        <w:t>agosto</w:t>
      </w:r>
      <w:r w:rsidR="00A72C38" w:rsidRPr="009B42EB">
        <w:rPr>
          <w:rFonts w:ascii="Book Antiqua" w:hAnsi="Book Antiqua"/>
          <w:sz w:val="24"/>
          <w:szCs w:val="24"/>
        </w:rPr>
        <w:t xml:space="preserve"> de 2012</w:t>
      </w:r>
    </w:p>
    <w:p w:rsidR="004C423A" w:rsidRPr="009B42EB" w:rsidRDefault="004C423A" w:rsidP="009B42EB">
      <w:pPr>
        <w:pStyle w:val="SemEspaamento"/>
        <w:spacing w:before="240"/>
        <w:rPr>
          <w:rFonts w:ascii="Book Antiqua" w:hAnsi="Book Antiqua"/>
          <w:i/>
          <w:sz w:val="24"/>
          <w:szCs w:val="24"/>
        </w:rPr>
      </w:pPr>
    </w:p>
    <w:p w:rsidR="00430B0D" w:rsidRPr="009B42EB" w:rsidRDefault="00430B0D" w:rsidP="009B42EB">
      <w:pPr>
        <w:pStyle w:val="SemEspaamento"/>
        <w:spacing w:before="240"/>
        <w:rPr>
          <w:rFonts w:ascii="Book Antiqua" w:hAnsi="Book Antiqua"/>
          <w:sz w:val="24"/>
          <w:szCs w:val="24"/>
        </w:rPr>
      </w:pPr>
      <w:r w:rsidRPr="009B42EB">
        <w:rPr>
          <w:rFonts w:ascii="Book Antiqua" w:hAnsi="Book Antiqua"/>
          <w:sz w:val="24"/>
          <w:szCs w:val="24"/>
        </w:rPr>
        <w:t>Marco Antonio Rosa Silva</w:t>
      </w:r>
      <w:proofErr w:type="gramStart"/>
      <w:r w:rsidRPr="009B42EB">
        <w:rPr>
          <w:rFonts w:ascii="Book Antiqua" w:hAnsi="Book Antiqua"/>
          <w:sz w:val="24"/>
          <w:szCs w:val="24"/>
        </w:rPr>
        <w:t xml:space="preserve">    </w:t>
      </w:r>
      <w:proofErr w:type="gramEnd"/>
      <w:r w:rsidRPr="009B42EB">
        <w:rPr>
          <w:rFonts w:ascii="Book Antiqua" w:hAnsi="Book Antiqua"/>
          <w:sz w:val="24"/>
          <w:szCs w:val="24"/>
        </w:rPr>
        <w:tab/>
      </w:r>
      <w:r w:rsidRPr="009B42EB">
        <w:rPr>
          <w:rFonts w:ascii="Book Antiqua" w:hAnsi="Book Antiqua"/>
          <w:sz w:val="24"/>
          <w:szCs w:val="24"/>
        </w:rPr>
        <w:tab/>
      </w:r>
      <w:r w:rsidRPr="009B42EB">
        <w:rPr>
          <w:rFonts w:ascii="Book Antiqua" w:hAnsi="Book Antiqua"/>
          <w:sz w:val="24"/>
          <w:szCs w:val="24"/>
        </w:rPr>
        <w:tab/>
        <w:t xml:space="preserve">          Rita Maria C. Guimarães                                                               </w:t>
      </w:r>
    </w:p>
    <w:p w:rsidR="00430B0D" w:rsidRPr="009B42EB" w:rsidRDefault="00430B0D" w:rsidP="009B42EB">
      <w:pPr>
        <w:pStyle w:val="SemEspaamento"/>
        <w:spacing w:before="240"/>
        <w:rPr>
          <w:rFonts w:ascii="Book Antiqua" w:hAnsi="Book Antiqua"/>
          <w:sz w:val="24"/>
          <w:szCs w:val="24"/>
        </w:rPr>
      </w:pPr>
      <w:r w:rsidRPr="009B42EB">
        <w:rPr>
          <w:rFonts w:ascii="Book Antiqua" w:hAnsi="Book Antiqua"/>
          <w:sz w:val="24"/>
          <w:szCs w:val="24"/>
        </w:rPr>
        <w:t xml:space="preserve">    Presidente                                                                         </w:t>
      </w:r>
    </w:p>
    <w:p w:rsidR="00430B0D" w:rsidRPr="009B42EB" w:rsidRDefault="00430B0D" w:rsidP="00C71AC9">
      <w:pPr>
        <w:spacing w:before="300" w:after="0" w:line="336" w:lineRule="auto"/>
      </w:pPr>
    </w:p>
    <w:sectPr w:rsidR="00430B0D" w:rsidRPr="009B42EB" w:rsidSect="00B9650E">
      <w:pgSz w:w="11906" w:h="16838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F11" w:rsidRDefault="00991F11" w:rsidP="00010835">
      <w:pPr>
        <w:spacing w:after="0" w:line="240" w:lineRule="auto"/>
      </w:pPr>
      <w:r>
        <w:separator/>
      </w:r>
    </w:p>
  </w:endnote>
  <w:endnote w:type="continuationSeparator" w:id="1">
    <w:p w:rsidR="00991F11" w:rsidRDefault="00991F11" w:rsidP="0001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F11" w:rsidRDefault="00991F11" w:rsidP="00010835">
      <w:pPr>
        <w:spacing w:after="0" w:line="240" w:lineRule="auto"/>
      </w:pPr>
      <w:r>
        <w:separator/>
      </w:r>
    </w:p>
  </w:footnote>
  <w:footnote w:type="continuationSeparator" w:id="1">
    <w:p w:rsidR="00991F11" w:rsidRDefault="00991F11" w:rsidP="00010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0D"/>
    <w:rsid w:val="00004476"/>
    <w:rsid w:val="000044BD"/>
    <w:rsid w:val="00010835"/>
    <w:rsid w:val="00025F65"/>
    <w:rsid w:val="00054625"/>
    <w:rsid w:val="000A07E2"/>
    <w:rsid w:val="000B7847"/>
    <w:rsid w:val="000C1CD1"/>
    <w:rsid w:val="000D50DC"/>
    <w:rsid w:val="001030BE"/>
    <w:rsid w:val="00132738"/>
    <w:rsid w:val="001433E8"/>
    <w:rsid w:val="0014567D"/>
    <w:rsid w:val="00194679"/>
    <w:rsid w:val="001B29AB"/>
    <w:rsid w:val="001C479A"/>
    <w:rsid w:val="001E199B"/>
    <w:rsid w:val="001E4882"/>
    <w:rsid w:val="001E6C71"/>
    <w:rsid w:val="001F4CEA"/>
    <w:rsid w:val="00205E93"/>
    <w:rsid w:val="002167C9"/>
    <w:rsid w:val="00246A2B"/>
    <w:rsid w:val="00253274"/>
    <w:rsid w:val="00256110"/>
    <w:rsid w:val="0026269C"/>
    <w:rsid w:val="00263733"/>
    <w:rsid w:val="0028291E"/>
    <w:rsid w:val="002922E1"/>
    <w:rsid w:val="002927B1"/>
    <w:rsid w:val="002944A6"/>
    <w:rsid w:val="00294BCD"/>
    <w:rsid w:val="00296F44"/>
    <w:rsid w:val="002B70E7"/>
    <w:rsid w:val="002C6D15"/>
    <w:rsid w:val="002D19FF"/>
    <w:rsid w:val="002D2940"/>
    <w:rsid w:val="002D792F"/>
    <w:rsid w:val="00304C39"/>
    <w:rsid w:val="00311454"/>
    <w:rsid w:val="0031744E"/>
    <w:rsid w:val="00317618"/>
    <w:rsid w:val="0032404C"/>
    <w:rsid w:val="00324C82"/>
    <w:rsid w:val="003674CF"/>
    <w:rsid w:val="00375642"/>
    <w:rsid w:val="003949C8"/>
    <w:rsid w:val="003C3A09"/>
    <w:rsid w:val="003C7833"/>
    <w:rsid w:val="003E248F"/>
    <w:rsid w:val="003F1775"/>
    <w:rsid w:val="003F4812"/>
    <w:rsid w:val="00407CEA"/>
    <w:rsid w:val="00417E54"/>
    <w:rsid w:val="00422DE8"/>
    <w:rsid w:val="00430117"/>
    <w:rsid w:val="00430B0D"/>
    <w:rsid w:val="00446DAB"/>
    <w:rsid w:val="00453EF9"/>
    <w:rsid w:val="00456BDB"/>
    <w:rsid w:val="004657B2"/>
    <w:rsid w:val="00466353"/>
    <w:rsid w:val="004723F0"/>
    <w:rsid w:val="00477B9D"/>
    <w:rsid w:val="00482B85"/>
    <w:rsid w:val="004864A0"/>
    <w:rsid w:val="0048789B"/>
    <w:rsid w:val="004922BC"/>
    <w:rsid w:val="004978CF"/>
    <w:rsid w:val="004A3156"/>
    <w:rsid w:val="004A4116"/>
    <w:rsid w:val="004A4333"/>
    <w:rsid w:val="004A7C93"/>
    <w:rsid w:val="004B4828"/>
    <w:rsid w:val="004C423A"/>
    <w:rsid w:val="004D6CCF"/>
    <w:rsid w:val="004E4298"/>
    <w:rsid w:val="004E6D4C"/>
    <w:rsid w:val="0050721E"/>
    <w:rsid w:val="00510154"/>
    <w:rsid w:val="00557068"/>
    <w:rsid w:val="00564ED4"/>
    <w:rsid w:val="005706D8"/>
    <w:rsid w:val="005801D9"/>
    <w:rsid w:val="0059071E"/>
    <w:rsid w:val="0059384C"/>
    <w:rsid w:val="005966D6"/>
    <w:rsid w:val="00597FEF"/>
    <w:rsid w:val="005B7DB0"/>
    <w:rsid w:val="005D25A0"/>
    <w:rsid w:val="005E34BE"/>
    <w:rsid w:val="005E4781"/>
    <w:rsid w:val="005E6D92"/>
    <w:rsid w:val="005F34A3"/>
    <w:rsid w:val="005F5E08"/>
    <w:rsid w:val="006073D5"/>
    <w:rsid w:val="00607B80"/>
    <w:rsid w:val="006357E7"/>
    <w:rsid w:val="006569EE"/>
    <w:rsid w:val="0066797E"/>
    <w:rsid w:val="00671486"/>
    <w:rsid w:val="00673F89"/>
    <w:rsid w:val="00690B22"/>
    <w:rsid w:val="006E6D82"/>
    <w:rsid w:val="00715DAD"/>
    <w:rsid w:val="00731198"/>
    <w:rsid w:val="00746E75"/>
    <w:rsid w:val="007A1B0D"/>
    <w:rsid w:val="007A688C"/>
    <w:rsid w:val="007B6A78"/>
    <w:rsid w:val="007D1F2B"/>
    <w:rsid w:val="007D42F1"/>
    <w:rsid w:val="007E6CAD"/>
    <w:rsid w:val="007F23D4"/>
    <w:rsid w:val="007F4D45"/>
    <w:rsid w:val="0081743D"/>
    <w:rsid w:val="0082572E"/>
    <w:rsid w:val="00834C76"/>
    <w:rsid w:val="00840208"/>
    <w:rsid w:val="00851A04"/>
    <w:rsid w:val="00882C57"/>
    <w:rsid w:val="008857E3"/>
    <w:rsid w:val="008900B4"/>
    <w:rsid w:val="00897FC7"/>
    <w:rsid w:val="008A08C0"/>
    <w:rsid w:val="008A5998"/>
    <w:rsid w:val="008D3889"/>
    <w:rsid w:val="008F11E1"/>
    <w:rsid w:val="008F1B7D"/>
    <w:rsid w:val="00900CB5"/>
    <w:rsid w:val="009049F5"/>
    <w:rsid w:val="00923517"/>
    <w:rsid w:val="00926671"/>
    <w:rsid w:val="00932614"/>
    <w:rsid w:val="009329F3"/>
    <w:rsid w:val="00933A70"/>
    <w:rsid w:val="00940C7A"/>
    <w:rsid w:val="00961925"/>
    <w:rsid w:val="0098414A"/>
    <w:rsid w:val="00984251"/>
    <w:rsid w:val="00991F11"/>
    <w:rsid w:val="009A4BAC"/>
    <w:rsid w:val="009A6F9C"/>
    <w:rsid w:val="009B42EB"/>
    <w:rsid w:val="009B692F"/>
    <w:rsid w:val="009D2845"/>
    <w:rsid w:val="009D4FAA"/>
    <w:rsid w:val="009D7575"/>
    <w:rsid w:val="009E7798"/>
    <w:rsid w:val="00A045F2"/>
    <w:rsid w:val="00A05099"/>
    <w:rsid w:val="00A06256"/>
    <w:rsid w:val="00A07A81"/>
    <w:rsid w:val="00A22207"/>
    <w:rsid w:val="00A3135A"/>
    <w:rsid w:val="00A61F7D"/>
    <w:rsid w:val="00A675FC"/>
    <w:rsid w:val="00A72C38"/>
    <w:rsid w:val="00A753F4"/>
    <w:rsid w:val="00AC292B"/>
    <w:rsid w:val="00AC7641"/>
    <w:rsid w:val="00AD0AF5"/>
    <w:rsid w:val="00B34588"/>
    <w:rsid w:val="00B4489D"/>
    <w:rsid w:val="00B44C1A"/>
    <w:rsid w:val="00B4656C"/>
    <w:rsid w:val="00B47BC7"/>
    <w:rsid w:val="00B540BD"/>
    <w:rsid w:val="00B63F6D"/>
    <w:rsid w:val="00B7179F"/>
    <w:rsid w:val="00B9650E"/>
    <w:rsid w:val="00BA1AD7"/>
    <w:rsid w:val="00BC59F0"/>
    <w:rsid w:val="00BE4D84"/>
    <w:rsid w:val="00C01FA2"/>
    <w:rsid w:val="00C05823"/>
    <w:rsid w:val="00C11C36"/>
    <w:rsid w:val="00C129F3"/>
    <w:rsid w:val="00C13E36"/>
    <w:rsid w:val="00C16210"/>
    <w:rsid w:val="00C41CAD"/>
    <w:rsid w:val="00C71AC9"/>
    <w:rsid w:val="00C72277"/>
    <w:rsid w:val="00C81D8E"/>
    <w:rsid w:val="00C82019"/>
    <w:rsid w:val="00C95561"/>
    <w:rsid w:val="00CA2540"/>
    <w:rsid w:val="00CB0455"/>
    <w:rsid w:val="00CB0FEB"/>
    <w:rsid w:val="00D143D6"/>
    <w:rsid w:val="00D21606"/>
    <w:rsid w:val="00D30BD8"/>
    <w:rsid w:val="00D76C74"/>
    <w:rsid w:val="00D90CFC"/>
    <w:rsid w:val="00D93E1A"/>
    <w:rsid w:val="00DA7070"/>
    <w:rsid w:val="00DB138A"/>
    <w:rsid w:val="00DD6295"/>
    <w:rsid w:val="00DE0139"/>
    <w:rsid w:val="00DF0556"/>
    <w:rsid w:val="00DF7E7A"/>
    <w:rsid w:val="00E06832"/>
    <w:rsid w:val="00E3321C"/>
    <w:rsid w:val="00E3491F"/>
    <w:rsid w:val="00E57290"/>
    <w:rsid w:val="00E631DD"/>
    <w:rsid w:val="00E752C4"/>
    <w:rsid w:val="00EA1B14"/>
    <w:rsid w:val="00ED50DE"/>
    <w:rsid w:val="00ED5889"/>
    <w:rsid w:val="00EF2653"/>
    <w:rsid w:val="00F04F4D"/>
    <w:rsid w:val="00F15AB7"/>
    <w:rsid w:val="00F50A0A"/>
    <w:rsid w:val="00F61E19"/>
    <w:rsid w:val="00F752C0"/>
    <w:rsid w:val="00F76075"/>
    <w:rsid w:val="00F76D85"/>
    <w:rsid w:val="00F77B90"/>
    <w:rsid w:val="00F83235"/>
    <w:rsid w:val="00F85FAC"/>
    <w:rsid w:val="00F95398"/>
    <w:rsid w:val="00FB50F7"/>
    <w:rsid w:val="00FC5353"/>
    <w:rsid w:val="00FC6FCB"/>
    <w:rsid w:val="00FC7AEC"/>
    <w:rsid w:val="00FE1F17"/>
    <w:rsid w:val="00FF3FA6"/>
    <w:rsid w:val="00FF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0D"/>
    <w:pPr>
      <w:spacing w:line="276" w:lineRule="auto"/>
    </w:pPr>
    <w:rPr>
      <w:rFonts w:ascii="Book Antiqua" w:hAnsi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430B0D"/>
    <w:pPr>
      <w:spacing w:after="0"/>
      <w:jc w:val="left"/>
    </w:pPr>
  </w:style>
  <w:style w:type="paragraph" w:styleId="NormalWeb">
    <w:name w:val="Normal (Web)"/>
    <w:basedOn w:val="Normal"/>
    <w:uiPriority w:val="99"/>
    <w:semiHidden/>
    <w:unhideWhenUsed/>
    <w:rsid w:val="00DF0556"/>
    <w:pPr>
      <w:spacing w:after="0" w:line="240" w:lineRule="auto"/>
      <w:jc w:val="left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D5889"/>
    <w:rPr>
      <w:color w:val="0000FF" w:themeColor="hyperlink"/>
      <w:u w:val="single"/>
    </w:rPr>
  </w:style>
  <w:style w:type="character" w:customStyle="1" w:styleId="textopreto12px">
    <w:name w:val="textopreto12px"/>
    <w:basedOn w:val="Fontepargpadro"/>
    <w:rsid w:val="005E6D92"/>
  </w:style>
  <w:style w:type="paragraph" w:styleId="Cabealho">
    <w:name w:val="header"/>
    <w:basedOn w:val="Normal"/>
    <w:link w:val="CabealhoChar"/>
    <w:uiPriority w:val="99"/>
    <w:semiHidden/>
    <w:unhideWhenUsed/>
    <w:rsid w:val="0001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0835"/>
    <w:rPr>
      <w:rFonts w:ascii="Book Antiqua" w:hAnsi="Book Antiqua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1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0835"/>
    <w:rPr>
      <w:rFonts w:ascii="Book Antiqua" w:hAnsi="Book Antiqua"/>
      <w:sz w:val="24"/>
      <w:szCs w:val="24"/>
    </w:rPr>
  </w:style>
  <w:style w:type="character" w:customStyle="1" w:styleId="descricao">
    <w:name w:val="descricao"/>
    <w:basedOn w:val="Fontepargpadro"/>
    <w:rsid w:val="0014567D"/>
  </w:style>
  <w:style w:type="table" w:styleId="Tabelacomgrade">
    <w:name w:val="Table Grid"/>
    <w:basedOn w:val="Tabelanormal"/>
    <w:uiPriority w:val="59"/>
    <w:rsid w:val="0066797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65D8-E2AB-4F3D-9405-4A1127CB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SEEDUC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rguimaraes</dc:creator>
  <cp:lastModifiedBy>MARCO&amp;LUZIA</cp:lastModifiedBy>
  <cp:revision>5</cp:revision>
  <cp:lastPrinted>2012-07-19T17:32:00Z</cp:lastPrinted>
  <dcterms:created xsi:type="dcterms:W3CDTF">2012-12-09T16:28:00Z</dcterms:created>
  <dcterms:modified xsi:type="dcterms:W3CDTF">2012-12-09T16:32:00Z</dcterms:modified>
</cp:coreProperties>
</file>